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INDICAÇÃO DE COORIENTAÇÃO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 INTERNO (A) - OBRIGATORIAMENTE DO PPGEC</w:t>
      </w:r>
    </w:p>
    <w:tbl>
      <w:tblPr>
        <w:tblStyle w:val="5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COORIENTADOR(A) QUE ESTÁ SENDO INDICADO</w:t>
      </w:r>
    </w:p>
    <w:tbl>
      <w:tblPr>
        <w:tblStyle w:val="5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INSTITUIÇÃO AO QUAL ESTÁ VINCULADO(A)</w:t>
      </w:r>
    </w:p>
    <w:tbl>
      <w:tblPr>
        <w:tblStyle w:val="5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 xml:space="preserve">CRITÉRIOS PARA FORMALIZAÇÃO DA COORIENTAÇÃO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5"/>
        <w:tblpPr w:leftFromText="180" w:rightFromText="180" w:vertAnchor="text" w:horzAnchor="page" w:tblpX="1562" w:tblpY="47"/>
        <w:tblOverlap w:val="never"/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 w:themeFill="background1" w:themeFillShade="F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 w:themeFill="background1" w:themeFillShade="F2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9765" w:type="dxa"/>
            <w:shd w:val="clear" w:color="auto" w:fill="F1F1F1" w:themeFill="background1" w:themeFillShade="F2"/>
          </w:tcPr>
          <w:p>
            <w:pPr>
              <w:jc w:val="both"/>
              <w:rPr>
                <w:rFonts w:hint="default" w:ascii="Arial" w:hAnsi="Arial" w:eastAsia="LiberationSans"/>
                <w:b w:val="0"/>
                <w:bCs w:val="0"/>
                <w:sz w:val="20"/>
                <w:szCs w:val="20"/>
                <w:lang w:val="pt-BR" w:eastAsia="zh-CN"/>
              </w:rPr>
            </w:pPr>
            <w:r>
              <w:rPr>
                <w:rFonts w:hint="default" w:ascii="Arial" w:hAnsi="Arial" w:eastAsia="LiberationSans" w:cs="Arial"/>
                <w:b w:val="0"/>
                <w:bCs w:val="0"/>
                <w:sz w:val="20"/>
                <w:szCs w:val="20"/>
                <w:lang w:val="pt-BR" w:eastAsia="zh-CN" w:bidi="ar"/>
              </w:rPr>
              <w:t xml:space="preserve">Os critérios são estabelecidos pela Resolução Interna 2/2023 disponivel no site </w:t>
            </w:r>
            <w:r>
              <w:rPr>
                <w:rFonts w:hint="default" w:ascii="Arial" w:hAnsi="Arial" w:eastAsia="LiberationSans"/>
                <w:b w:val="0"/>
                <w:bCs w:val="0"/>
                <w:sz w:val="20"/>
                <w:szCs w:val="20"/>
                <w:lang w:val="pt-BR" w:eastAsia="zh-CN"/>
              </w:rPr>
              <w:fldChar w:fldCharType="begin"/>
            </w:r>
            <w:r>
              <w:rPr>
                <w:rFonts w:hint="default" w:ascii="Arial" w:hAnsi="Arial" w:eastAsia="LiberationSans"/>
                <w:b w:val="0"/>
                <w:bCs w:val="0"/>
                <w:sz w:val="20"/>
                <w:szCs w:val="20"/>
                <w:lang w:val="pt-BR" w:eastAsia="zh-CN"/>
              </w:rPr>
              <w:instrText xml:space="preserve"> HYPERLINK "https://ppgec.com.br/" </w:instrText>
            </w:r>
            <w:r>
              <w:rPr>
                <w:rFonts w:hint="default" w:ascii="Arial" w:hAnsi="Arial" w:eastAsia="LiberationSans"/>
                <w:b w:val="0"/>
                <w:bCs w:val="0"/>
                <w:sz w:val="20"/>
                <w:szCs w:val="20"/>
                <w:lang w:val="pt-BR" w:eastAsia="zh-CN"/>
              </w:rPr>
              <w:fldChar w:fldCharType="separate"/>
            </w:r>
            <w:r>
              <w:rPr>
                <w:rStyle w:val="4"/>
                <w:rFonts w:hint="default" w:ascii="Arial" w:hAnsi="Arial" w:eastAsia="LiberationSans"/>
                <w:b w:val="0"/>
                <w:bCs w:val="0"/>
                <w:sz w:val="20"/>
                <w:szCs w:val="20"/>
                <w:lang w:val="pt-BR" w:eastAsia="zh-CN"/>
              </w:rPr>
              <w:t>https://ppgec.com.br/</w:t>
            </w:r>
            <w:r>
              <w:rPr>
                <w:rFonts w:hint="default" w:ascii="Arial" w:hAnsi="Arial" w:eastAsia="LiberationSans"/>
                <w:b w:val="0"/>
                <w:bCs w:val="0"/>
                <w:sz w:val="20"/>
                <w:szCs w:val="20"/>
                <w:lang w:val="pt-BR" w:eastAsia="zh-CN"/>
              </w:rPr>
              <w:fldChar w:fldCharType="end"/>
            </w:r>
          </w:p>
          <w:p>
            <w:pPr>
              <w:jc w:val="both"/>
              <w:rPr>
                <w:rFonts w:hint="default" w:ascii="Arial" w:hAnsi="Arial" w:eastAsia="LiberationSans"/>
                <w:b w:val="0"/>
                <w:bCs w:val="0"/>
                <w:sz w:val="20"/>
                <w:szCs w:val="20"/>
                <w:lang w:val="pt-BR" w:eastAsia="zh-CN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Art. 6º - Para indicação do coorientador, além das regras contidas nas resoluções vigentes da UFPE e Regimento Interno do Programa, deve ser observado as seguintes condições: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I - O prazo para indicação de segundo orientador, externo ao Programa, deverá ser submetida ao Colegiado do Programa no prazo máximo de máximo de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20 (vinte) meses após o início do curso de mestrado e de 42 (quarenta e dois) meses após o início do curso de doutorado.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eastAsia="zh-CN"/>
              </w:rPr>
              <w:t>§1º. A indicação do coorientador ser devidamente justificada através de documentação pelo orientador interno.</w:t>
            </w:r>
          </w:p>
          <w:p>
            <w:pPr>
              <w:jc w:val="both"/>
              <w:rPr>
                <w:rFonts w:hint="default" w:ascii="Arial" w:hAnsi="Arial" w:cs="Arial"/>
                <w:color w:val="C00000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default" w:ascii="Arial" w:hAnsi="Arial" w:cs="Arial"/>
                <w:color w:val="C00000"/>
                <w:sz w:val="20"/>
                <w:szCs w:val="20"/>
                <w:lang w:val="pt-BR" w:eastAsia="zh-CN"/>
              </w:rPr>
            </w:pPr>
            <w:r>
              <w:rPr>
                <w:rFonts w:hint="default" w:ascii="Arial" w:hAnsi="Arial" w:cs="Arial"/>
                <w:color w:val="C00000"/>
                <w:sz w:val="20"/>
                <w:szCs w:val="20"/>
                <w:lang w:val="pt-BR" w:eastAsia="zh-CN"/>
              </w:rPr>
              <w:t>A indicação atende ao prazo? ____________________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eastAsia="zh-CN"/>
              </w:rPr>
            </w:pPr>
          </w:p>
          <w:p>
            <w:pPr>
              <w:jc w:val="both"/>
              <w:rPr>
                <w:rFonts w:hint="default" w:ascii="Arial" w:hAnsi="Arial" w:eastAsia="LiberationSans"/>
                <w:b w:val="0"/>
                <w:bCs w:val="0"/>
                <w:sz w:val="20"/>
                <w:szCs w:val="20"/>
                <w:lang w:val="pt-BR" w:eastAsia="zh-CN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LiberationSans" w:cs="Arial"/>
                <w:b/>
                <w:bCs/>
                <w:sz w:val="20"/>
                <w:szCs w:val="20"/>
                <w:lang w:eastAsia="zh-CN" w:bidi="ar"/>
              </w:rPr>
              <w:t>Art. 7º</w:t>
            </w:r>
            <w:r>
              <w:rPr>
                <w:rFonts w:hint="default" w:ascii="Arial" w:hAnsi="Arial" w:eastAsia="LiberationSans" w:cs="Arial"/>
                <w:sz w:val="20"/>
                <w:szCs w:val="20"/>
                <w:lang w:eastAsia="zh-CN" w:bidi="ar"/>
              </w:rPr>
              <w:t xml:space="preserve"> - </w:t>
            </w:r>
            <w:r>
              <w:rPr>
                <w:rFonts w:hint="default" w:ascii="Arial" w:hAnsi="Arial" w:cs="Arial"/>
                <w:sz w:val="20"/>
                <w:szCs w:val="20"/>
              </w:rPr>
              <w:t>O candidato a coorientador deverá atender a</w:t>
            </w:r>
            <w:r>
              <w:rPr>
                <w:rFonts w:hint="default" w:ascii="Arial" w:hAnsi="Arial" w:eastAsia="LiberationSans" w:cs="Arial"/>
                <w:sz w:val="20"/>
                <w:szCs w:val="20"/>
                <w:lang w:eastAsia="zh-CN" w:bidi="ar"/>
              </w:rPr>
              <w:t xml:space="preserve"> no mínimo 1 (um) dos critérios abaixo: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 - Fazer parte de outro programa de pós-graduação, devendo ser comprovado mediante documentação adequada, podendo der um documento da instituição onde o docente atua comprovando que o mesmo faz parte do corpo docente da pós-graduação.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Arial" w:hAnsi="Arial" w:cs="Arial"/>
                <w:color w:val="C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C00000"/>
                <w:sz w:val="20"/>
                <w:szCs w:val="20"/>
                <w:lang w:val="pt-BR"/>
              </w:rPr>
              <w:t>Se o coorientador(a) atente ao inciso I e seja parte do corpo docente do PPG Eng Civil da UFPE, não é necessário nenhuma documentação, sendo suficiente indicar apenas o nome.</w:t>
            </w:r>
          </w:p>
          <w:p>
            <w:pPr>
              <w:jc w:val="both"/>
              <w:rPr>
                <w:rFonts w:hint="default" w:ascii="Arial" w:hAnsi="Arial" w:cs="Arial"/>
                <w:color w:val="C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C00000"/>
                <w:sz w:val="20"/>
                <w:szCs w:val="20"/>
                <w:lang w:val="pt-BR"/>
              </w:rPr>
              <w:t>Se o coorientador(a) atente ao inciso I e faz parte do corpo docente de outro PPG, é necessário apresentar o curriulo lattes e declaração do PPG ao qual o coorientador(a) esteja vinculado comprovando o vinculo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II - Possuir publicações nos últimos 5 (cinco) em periódicos indexados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pela CAPES nos estratos A ou B. O candidato deve atingir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no mínimo a pontuação de 1,0 ponto</w:t>
            </w:r>
            <w:r>
              <w:rPr>
                <w:rFonts w:hint="default" w:ascii="Arial" w:hAnsi="Arial" w:cs="Arial"/>
                <w:sz w:val="20"/>
                <w:szCs w:val="20"/>
              </w:rPr>
              <w:t>, considerando a seguinte equivalência de pontuação, A1=1,00; A2=0,90; A3=0,75; A4=0,60; B1= 0,40; B2=0,30; B3=0,15; e B4=0,05.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Arial" w:hAnsi="Arial" w:cs="Arial"/>
                <w:color w:val="C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C00000"/>
                <w:sz w:val="20"/>
                <w:szCs w:val="20"/>
                <w:lang w:val="pt-BR"/>
              </w:rPr>
              <w:t xml:space="preserve">Se o coorientador(a) seja professor, mas não participa de nenhum corpo docente de PPG é necessário o curriculo lattes e a avaliação dos artigos submetidos conforme a classificação qualis que pode ser obtida no site Webqualis. 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III - Caso o candidato a coorientador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seja ou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não vinculado a uma instituição de ensino, ou se encontra aposentado da instituição, não atendendo aos critérios estabelecidos no item I e II, mas que possui notório saber no tema da dissertação/tese, sendo considerado um docente reconhecido na sua área de atuação. Neste caso, a solicitação deverá conter informações sobre a atuação do docente e uma comissão interna deverá analisar o pedido antes de seguir para o Colegiado.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Arial" w:hAnsi="Arial" w:cs="Arial"/>
                <w:color w:val="C00000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C00000"/>
                <w:sz w:val="20"/>
                <w:szCs w:val="20"/>
                <w:lang w:val="pt-BR"/>
              </w:rPr>
              <w:t>Neste caso deve ser apresentado curriculo lattes e uma justificativa contendo informações que comprovem a atuação do coorientador como reconhecido na sua área de atuação.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IV - Caso o candidato a coorientador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não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20"/>
                <w:szCs w:val="20"/>
              </w:rPr>
              <w:t xml:space="preserve"> seja vinculado a nenhuma instituição de ensino, mas possui larga experiência na indústria ou mercado de trabalho, sendo considerado um profissional reconhecido na sua área de atuação. Neste caso, a solicitação deverá conter informações sobre a atuação do profissional e uma comissão interna deverá analisar o pedido antes de seguir para o Colegiado.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color w:val="C00000"/>
                <w:sz w:val="20"/>
                <w:szCs w:val="20"/>
                <w:lang w:val="pt-BR"/>
              </w:rPr>
              <w:t xml:space="preserve">Neste caso deve ser apresentado curriculo lattes e uma justificativa contendo informações que comprovem a atuação profissional do coorientador que deve ser obrigatoriamente no tema da dissertação/tese. </w:t>
            </w: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</w:tr>
    </w:tbl>
    <w:p>
      <w:pPr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Após o preenchimento das informações, o orientador deve assinar e deve ser anexada a documentação pertinente, a depender de cada caso citado na resolução.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 DO ORIENTADOR(A) PPGEC</w:t>
      </w:r>
    </w:p>
    <w:tbl>
      <w:tblPr>
        <w:tblStyle w:val="5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INSTRUÇÕES PARA O ENVIO DO FORMULARIO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t>- Após o preenchimento, converter o arquivo em formato .pdf</w:t>
      </w: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t>- Anexar a documentação pertinente</w:t>
      </w: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t xml:space="preserve">- Encaminhar para o e-mail </w:t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fldChar w:fldCharType="begin"/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instrText xml:space="preserve"> HYPERLINK "mailto:ppgec.atendimentoalunos@ufpe.br" </w:instrText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fldChar w:fldCharType="separate"/>
      </w:r>
      <w:r>
        <w:rPr>
          <w:rStyle w:val="4"/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t>ppgec.atendimentoalunos@ufpe.br</w:t>
      </w:r>
      <w:r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fldChar w:fldCharType="end"/>
      </w: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0"/>
          <w:szCs w:val="20"/>
          <w:lang w:val="pt-BR"/>
        </w:rPr>
        <w:t>As solicitações serão encaminhadas para avaliação do Colegiado.</w:t>
      </w:r>
    </w:p>
    <w:sectPr>
      <w:pgSz w:w="11906" w:h="16838"/>
      <w:pgMar w:top="240" w:right="706" w:bottom="9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iberatio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0BAF27EF"/>
    <w:rsid w:val="12CA6F5D"/>
    <w:rsid w:val="1330467C"/>
    <w:rsid w:val="145D525A"/>
    <w:rsid w:val="1A2046C4"/>
    <w:rsid w:val="1AEB5A78"/>
    <w:rsid w:val="222926E2"/>
    <w:rsid w:val="261E68D9"/>
    <w:rsid w:val="2BC1221E"/>
    <w:rsid w:val="2C244743"/>
    <w:rsid w:val="5A400B7B"/>
    <w:rsid w:val="60553018"/>
    <w:rsid w:val="66A07F38"/>
    <w:rsid w:val="694B442C"/>
    <w:rsid w:val="73BE5AF4"/>
    <w:rsid w:val="774934B9"/>
    <w:rsid w:val="7C64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7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8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1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Andreia</cp:lastModifiedBy>
  <cp:lastPrinted>2023-12-01T16:27:00Z</cp:lastPrinted>
  <dcterms:modified xsi:type="dcterms:W3CDTF">2023-12-07T12:35:57Z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53E244073D0047D1A9D201DD5E7AAAD7</vt:lpwstr>
  </property>
</Properties>
</file>